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</w:rPr>
        <w:t xml:space="preserve">Vita et obitus s. Iuuenalis episcopi Narniensis 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it-IT"/>
        </w:rPr>
        <w:t>(recensio Beneventana)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Cum de uniuerso orbe terrarum omnipotens et pius Domi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sanctos suos eligeret, ut membra capiti compaginaret,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scriptum est: Ubi fuerit corpus, illic congregabuntur et aquilae,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ut incredulis gentibus ad predicandum et manifestandum suam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gloriam eos destinari maluisset, quatenus impleretur hoc quod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 prophetam dictum est: Illuxerunt coruscationes tuae orbi ter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rae;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iterum: Vox tonitrui tui in rota, contigit ut Nequine cele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berrima</w:t>
      </w:r>
      <w:r>
        <w:rPr>
          <w:rFonts w:ascii="Helvetica"/>
          <w:sz w:val="24"/>
          <w:szCs w:val="24"/>
          <w:rtl w:val="0"/>
          <w:lang w:val="it-IT"/>
        </w:rPr>
        <w:t xml:space="preserve">e </w:t>
      </w:r>
      <w:r>
        <w:rPr>
          <w:rFonts w:ascii="Helvetica"/>
          <w:sz w:val="24"/>
          <w:szCs w:val="24"/>
          <w:rtl w:val="0"/>
        </w:rPr>
        <w:t>urbi patronum et defensorem grumeret sanctissimum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sacerdotem Iuuenalem futurumque episcopum, ut eius uineam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excoleret et colendo uberiores botrones redderet; de quorum me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lopso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liquore uniuersus populus satiaretur.</w:t>
      </w:r>
    </w:p>
    <w:p>
      <w:pPr>
        <w:pStyle w:val="Di 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  <w:lang w:val="it-IT"/>
        </w:rPr>
        <w:t>[ ]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Sicuti Romae, quae princeps et domina urbium est, 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principes apostolorum Petrum ac Paulum, ab Oriente 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nientes,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ut sibi operarios, ac demum Itali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</w:rPr>
        <w:t>, Tusci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</w:rPr>
        <w:t>, Campa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sarmenta paginaret. Sicut Sebastiae attribuit Ioannem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Baptistam; Hierosolymis, prouincia Syriae, duos Iacobos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Mathiam, ac Stephanum; Patras, prouincia Achaiae, Andream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apostolum; Ephesi, prouincia Asi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  <w:lang w:val="da-DK"/>
        </w:rPr>
        <w:t>, Ioannem Euangelistam;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Bartholomeum Lycaoniae, prouincia Armeniae; Thomam &lt;in&gt;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Indiam Agarenorum; Philippum Hierapoli, prouincia Asiae;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Matheum Armenia, quae est possessio in terris Amonitorum;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Simonem Chananeum Chorinti, in terris Quaddi; Marcum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Alexandriae, prouincia Egipti; Lucam Beotiae, prouincia Me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sopotamiae.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per eorum patronatum et merita simulque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cultura et uinea exuberaret in racemis, et orbis totus floreret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per gloriam predicationis.</w:t>
      </w:r>
    </w:p>
    <w:p>
      <w:pPr>
        <w:pStyle w:val="Di 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</w:rPr>
        <w:t>[ ]</w:t>
      </w:r>
      <w:r>
        <w:rPr>
          <w:rFonts w:ascii="Helvetica"/>
          <w:sz w:val="24"/>
          <w:szCs w:val="24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Times"/>
          <w:sz w:val="24"/>
          <w:szCs w:val="24"/>
          <w:rtl w:val="0"/>
        </w:rPr>
        <w:t>[ ]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219</w:t>
      </w: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Illis enim diebus cum plurimae urbes per predicatores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sanctiloquos uiros uerbum Dei suscepissent, et ad Christi 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inihanter affectarent et iam gregatim concurrerent, sola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miserrima Narnia, quae Nequina uocata a nequitia, immunis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remanserat a gratia predicationis, forte non absque diuina 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sv-SE"/>
        </w:rPr>
        <w:t>spositione,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quia futura erat curari et omnibus uitiis expoliari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faustissimi Iuuenalis predicatione et medicamine.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</w:rPr>
        <w:t>Cum 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eadem ciuitas solecismis et barbarismis studeret, et omni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vitiis polleret, et nullus locus lateret, qui fanis non esset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repletus, et diuerso sacrificiorum ritu cotidie sacrificabant Io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Iano, Herculi, Marti, Saturno, Vintumno, Sentino, Iunoni,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Mineru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  <w:lang w:val="da-DK"/>
        </w:rPr>
        <w:t>, Cereri, Dianae, Fortun</w:t>
      </w:r>
      <w:r>
        <w:rPr>
          <w:rFonts w:hAnsi="Helvetica" w:hint="default"/>
          <w:sz w:val="24"/>
          <w:szCs w:val="24"/>
          <w:rtl w:val="0"/>
          <w:lang w:val="da-DK"/>
        </w:rPr>
        <w:t>æ</w:t>
      </w:r>
      <w:r>
        <w:rPr>
          <w:rFonts w:ascii="Helvetica"/>
          <w:sz w:val="24"/>
          <w:szCs w:val="24"/>
          <w:rtl w:val="0"/>
          <w:lang w:val="it-IT"/>
        </w:rPr>
        <w:t>, Libero patri, Cironi, Nep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tuno,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Vulcano, ceterisque numinibus, quae magis demonia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quam numina comprobantur. Occasione redemptor humani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generis reperta, sanctum Iuuenalem ex Africae partibus huic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ciuitati destinari uoluit hoc modo, quod in sequenti dicturi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sumus.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Dum Augustus Cesar contra Persas bellaturus procede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eum ingenti caterua militum stipante, et de omnibus 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tionibus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milites ad eius imperium concurrentes, sola Narnia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eius iussa contempnens consequi floccipendebat. Qui dum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se taliter Augustus uidisset contempni, et expeditionem relin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nullo modo auderet, quia sic se tempus exigebat, ipse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fortissimis militibus bellaturus adiit Persidam et genti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Carporum Narniam destituendam donauit. Post cuius pro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cessionem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ipsa gens Carporum diuersis machinis et apparatu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ingenti letitia obsidentes, ad hoc perduxerunt habitato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ut inter se gladiis interficerentur, ut unus, qui remaneret,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suo gladio incumberet. Post hoc factum alacres redditi Car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compotes uoti effecti, securi iam ingressi ciuitatem,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combusserunt eam igni, et spolia diripientes omnia menia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eius destituentes, iam depopulata dereliquerunt bestiis.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Post non multum temporis cum Cesar Augustus, deuic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Persida, cum multis excubiis uictor rediret ad propria,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per eamdem ciuitatem transitum haberet, eius ruinam uidens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ingemuit, et condolens eius miseriis iussit restaurari partem,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pro ut uires suppeterent, et ad elucidandam ipsam opinatissi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ciuitatem, pontem celeberrimum ibi fieri iussit. Pon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namque mirae magnitudinis ac latitudinis etiam et longi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tudinis,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ita tamen, ut uix per triginta annos expliceretur 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ut fertur, nullius prouinciae similiter inueniretur; ac demum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suo carmine signans, fabris ob perficiendum reliquit. Cuius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aqueductum per quindecim miliaria et eo amplius intromisit: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 cuius altitudine uel circuitu, uel in quibus longitudinibus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transformatus est mons nunc nobis silendum est. Statuam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autem ibidem mirae pulchritudinis fieri iussit, congaudens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suo operi, ibidem configi precepit, ut fama bearet eum per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cula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et nomen illius uiueret per uniuersum orbem. Et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uniuersis ciuitatibus multitudinem populorum aggregauit,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&lt;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et omnes qui de alia regione ueniebant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&gt; ciues ipsius fecit;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 flumine Narco, qui de naribus lapidei uituli sculpti egredi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 xml:space="preserve">nomen imponens Narnia nuncupata est, et </w:t>
      </w:r>
      <w:r>
        <w:rPr>
          <w:rFonts w:ascii="Helvetica"/>
          <w:i w:val="1"/>
          <w:iCs w:val="1"/>
          <w:sz w:val="24"/>
          <w:szCs w:val="24"/>
          <w:rtl w:val="0"/>
        </w:rPr>
        <w:t>Colonia</w:t>
      </w:r>
      <w:r>
        <w:rPr>
          <w:rFonts w:ascii="Helvetica"/>
          <w:sz w:val="24"/>
          <w:szCs w:val="24"/>
          <w:rtl w:val="0"/>
          <w:lang w:val="es-ES_tradnl"/>
        </w:rPr>
        <w:t>, quia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omnes, qui de aliis regionibus illic habitandi &lt;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causa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&gt; uenie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siue soli siue cum eis, qui hospitabantur, incolae uoca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bantur.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Nunc, Deo miserante, Narniam et Coloniam relinqua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et ad propositum opus magno studio et cautela reuerta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dilucidius explere satagamus. Predicta autem urbs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crebrius uisitabatur a multis sanctis; maxime autem a sancto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Terentiano, et a sancto Feliciano, qui multas iniurias ibi per-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pessi sunt, et diuersis plagis et tribulationibus afflicti carcera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custodiis retruduntur. Sanctus uero Valentinus inces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predicabat eis uerbum salutis, sed minime fructum 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boris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obtinere ualebat.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Accidit autem ut sanctus Iuuenalis, sacerdos et medicus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sicuti superius mentionem fecimus, ex Africa Romam ueniens,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apud matronam, nomine Philadelphiam, quae erat ex gene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Augustorum, aduentasset, cum honore et magno tripudio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recepit, et eius lassitudini incessanter necessaria ministrabat.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Quem cum ipsa mulier cognouisset esse uirum Dei, dili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gentissime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ei seruiebat; et affectantem eum detineri ibi, cepit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exquirere, in qua ciuitate non esset episcopus. Dum autem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cognouit, quia Narnia absque pontifice esset, misit ad eam 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prudentissimos, qui explorarent, si in ea essent fideles.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dum repperissent in ea uiros ac mulieres nobiles de Ani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chilorum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genere, habito consilio cum eis, si uellent sibi epi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scopum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consecrari, quod cum utrisque placuisset, pariter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urbem Romam uenerunt et petiuerunt a pontifice, ut eis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Iuuenalem sacerdotem Narniae consecraret episcopum.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Quod cum Deo fauente impletum esset, uenerunt gaudendo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ymnidicis laudibus concinendo de consecratione sancti epi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scopi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usque Narniam.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Ingressus autem Iuuenalis apostolus predictam ciuita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cepit alloqui populum, et lachrimabili uoce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nuertimini,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filii, et Deo creatori flectite colla, et ab ydolorum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cultura recedite, ut eternas penas euadere possitis. Demum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uero, facto ibidem oraculo sancti martyris episcopi Valentini,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arasque ibi constituens, sacrosancta mysteria Dei suo more 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lebrabat;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in quo loco omnipotens Deus per suas orationes multa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beneficia prestitit et mirabilia ostendit. Quadam autem die,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dum ad supra nominatum oraculum properaret, impegit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ereum taurum templi Liberi Patris. Et tunc concite immo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lans,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exiens ut certans eum, nitebatur in ore eius mittere ido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lotitum;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et producens gladium, uersa manica, in os eius mit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conabatur: qui, strictis dentibus, respuens uirtute, eius 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biem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cum furore contempsit. Cum autem ipse sacrilegus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tirannus gladium uoluisset ad se reducere, manu propria sibi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intromisit in gutture: et inciso gurgulione, cepit cruentas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squamas per os euomere, et cepit uiritim clamare: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O cul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Dei, libera me, per Deum, qui te elegit ab interiori morte,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conuertar ab ydolorum cultu sequarque uestigia tua in cun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ctis,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quae iusseris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>: sed quia indignus fuit haec obtinere, 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uerba deprecationis efflauit.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Populi autem uidentes talia stupuerunt, et mutuo dice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 xml:space="preserve">quia: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Hic homo aut apostolus est, aut angelus Dei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;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fere omnes crediderunt, et baptizati sunt eodem tempore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uiri ac mulieres promiscui sexus quasi duo milia. Et matro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Venantia nomine, primaria ciuitatis, nobili genere orta,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baptizata est cum filiis suis; quae et ministrabat ei et de suis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facultatibus ipsi sancto uiro offerebat. Hospitium uero san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cti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uiri istius Iuuenalis erat ad Portam Superiorem in turre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coherenti muro, in uico, qui uocatur Nouus: nam et stratum,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quo quiescebat dormiens, nunc usque cernitur in conclaui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ipsius turris.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Nunc coturnato delector reserare sermone miraculum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autem, quod eius temporibus contigit. Post fere quadrin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gentos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annos ipsius perditionis Nequinae ciuitatis, ipsa gens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Carporum, mixti Ligures Sarmatique, de suis regionibus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egressi ad uastandas regiones et contiguas ciuitates properabat.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 dum iam multas ciuitates depopulassent, uenit in ual-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le, quae est inter Narniam et Interamnes, quae nuncupatur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Tyria Suspecta, et ambarum ciuitatum predia obsidebant.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Quae cum diuersis preliorum machinis pugnantes ciuitatem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predictam Interamnem, ceperunt eam; et facta preda non 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depopulata est, et strages populorum maxima effecta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Dum autem sanctus Iuuenalis adhuc uiueret, et Narnia 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sideretur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 prephata gente, et nimium coangustarentur,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iam spes euadendi non esset, suis fidelibus indicens ieiunum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ac saccis uestiri et cinerem aspergi, et in ecclesiis teneri a pa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usque ad magnum. Et sic cum omnibus Deo preces of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ferens,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ut suum populum liberaret ab instanti morte et ingen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angustia. Quorum prece miseratus Deus omnipotens 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luit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infructuosam habere, sed benigne audiens postera die at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tribuit,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quod lacrimabiliter expectabant. Mediante uero die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altero, et sol suos radios montes et omnia fulgoraret et nulla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nubila esset, in aera tanta fulgora mixta turbinibus in eorum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castris ceciderunt, ut amplius quam tria milia fortes milites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armis suis submersi sunt iuxta murum antiquum heren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templo Herculis, qui ultra nec apparuerunt nec uiuentes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in hoc seculo. Quod factum uidentes ciues una cum sancto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Iuuenale, madefactis genis, Deo grates referebant pro euasione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periculi, et quia suum populum liberauerat a presenti morte.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Beatus namque Iuuenalis, dum se exauditum cerneret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populum per omnia confidentem in Dei uirtute et ereptione,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Deo gratias agens et eorum fide congaudens sacrosancta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mysteria pro eis offerens sacri corporis et sanguinis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nostri Iesu Christi monebat eos esse participes. Duxerat 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beatus Iuuenalis secum ex Africa calicem paruulum ope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rato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ex crystallino metallo, in quo Deus cotidie sua mirabilia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ostendebat, sicuti in sarepteno urceo oratione et meritis pre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dicti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uiri.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Qui, dum sacrificaret et libamen in eo funderet, et ex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more populum communicaret et calicem labiis propinantium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preberet, tanta uirtus in eo iacebat, ut, si centum milia ades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homines, sufficeret ad potandum, nulli ministrorum 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aut fundere aliquid postea concedebatur. </w:t>
      </w:r>
      <w:r>
        <w:rPr>
          <w:rFonts w:ascii="Times"/>
          <w:sz w:val="24"/>
          <w:szCs w:val="24"/>
          <w:rtl w:val="0"/>
        </w:rPr>
        <w:t xml:space="preserve">[ ] </w:t>
      </w:r>
      <w:r>
        <w:rPr>
          <w:rFonts w:ascii="Helvetica"/>
          <w:sz w:val="24"/>
          <w:szCs w:val="24"/>
          <w:rtl w:val="0"/>
        </w:rPr>
        <w:t>Nam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ipse calix usque hodie diligenti cura custoditur; et die Natalis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eius a ministro producitur, catenulis aureis et gemmis orna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eo quod ansulas habebat.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Beatus autem episcopus Iuuenalis, postquam Deo innu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meros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acquisiuit filios, ut sui agonis fructum perciperet, post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septem aristas de hac luce subtractus celestia regna fruiturus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ascendit; ad cuius exequias omnis turba merentium christiano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confluens lachrimabili uoce plorabat, ita ut aera magnis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impleretur questibus et uocibus multorum; cuius sanctissi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corpus tandem consolata phalanx sacerdotum et clerico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collegerunt et locum diligentissime diuersis odoribus 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runxerunt;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et sic demum pulchris indutum linteolis sepultu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honorificae tradiderunt ad Portam Superiorem, Via Flam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minea,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miliario ab Urbe quinquagesimo quinto, sub die septi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Iduum Augustarum. Cuius Natalis celebratur quinto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nonas Magii, quo die et Sanctae Crucis domini nostri Iesu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Christi colitur inventio, quae ab Helena augusta, matre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stantini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principis, facta est, prodente Iuda, qui nunc Cyriacus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uocatur, Caluariae in loco.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Sed silentio non est tegendum, fratres karissimi et filii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sanctae Ecclesiae, quae et quanta mirabilia per eum Dominus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ostendit. Ipse enim adhuc iuuenis, cunctis fidelibus suae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diocesim conuenientibus, asseruit per uisionem ammonitum 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fuisse, ut pro puppi, quae ui mari impellebatur, ne mergere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Dominum exoraret; quod postea exitus rei edocuit hoc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modo. Nauigantes autem quodam tempore uiri famosissimi,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repleti omnibus bonis et gazis, ab Oriente, numero quasi tre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centi,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cum per tranquilla maria uelificarent, subito exorta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>est immanis tempesta, ut etiam nullus crederet esse iam spem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euadendi: ruunt uenti et zephiri secant cana equora, et ab imo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turbantur mare, et nauis periclitabatur conteri et scindi.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Extemplo auditur stridor rudentum et antemnae cum suis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uelis colliduntur, ui uentorum cogente, ac demerguntur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fluctibus; geminos temones cum archiromachis, nautis et om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nibus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utensilibus ipsius nauis iam potens mare abstuleretur,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sola ipsa merens et stupens instabiliter ferebatur per undas.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Fit ingens clamor uirorum merentium, et dum preces ad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Dominum cum lachrimis funderent, subito apparuit eis san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Iuuenalis, episcopus Narniensis, expansis brachiis, super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aquam astantem, et Christum pro eorum ereptione exorantem.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Quem nautae uidentes stupore et ammiratione correpti,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quamuis esitando eius amminiculum implorantes dixerunt: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Si uir Dei es, libera nos!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Et continuo mare quieuit,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uires uentorum confractae sunt et omnia, quae mare obsorbue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iuxta naue inuenta sunt; et sic demum ad optatum et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curitate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plenum portum transducta est. Viri autem nautae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curiosius intendentes in beatum uirum, interrogati sunt eum,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quisnam esset; qui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Ego sum Iuuenalis, Narniensis epi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scopus.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Agite Deo gratias, qui uos liberauit de periculo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mortis; si autem me uolueritis scire, ad Portam Superiorem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Narniae me indagare studemini et sic effigiem meam diligen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inuenietis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haec dicens, ab oculis elapsus est: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ualde admirantes glorificabant Dominum saluatorem nostrum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Iesum Christum.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Expletis actibus suis, miserunt Narniam quadraginta ui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prudentissimos cum magnis muneribus. Et cum iter 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portu usque ad ciuitatem quasi ducentorum miliaria extende-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retur, tam concite abierunt, ut per duos soles suum iter perfe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cerunt.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Qui dum introissent ciuitatem, exquirentes ubi mane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beatus Iuuenalis, liberator eorum, et dum didicissent ab acco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iam obisse, eius sepulturam cum desiderio uidere rogabant.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 agnita et uisa, unus suorum, nomine Terius, qui quartanis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laborabatur febribus, sepulcro eius tacto, continuo euomuit omne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uenenum colericum, sanusque recessit. Post uero, dato amplis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simo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munere, successori eius, uiro Maximo episcopo, qui quadra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ginta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annis et tribus mensibus eius cathedram rexit, ut basilicam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ei cum confessione construeret, et sacrum corpus in abdito loco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reconderet ac auro et argento pretiosisque lapidibus constricta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ueneraret per secula: quod et factum est.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Super eius uenerabile corpus haec carmina superponen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signauerunt in posterum: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rFonts w:ascii="Helvetica"/>
          <w:i w:val="1"/>
          <w:iCs w:val="1"/>
          <w:sz w:val="28"/>
          <w:szCs w:val="28"/>
          <w:rtl w:val="0"/>
          <w:lang w:val="fr-FR"/>
        </w:rPr>
        <w:t>Secretus locus intus inest sanctique recessus,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rFonts w:ascii="Helvetica"/>
          <w:i w:val="1"/>
          <w:iCs w:val="1"/>
          <w:sz w:val="28"/>
          <w:szCs w:val="28"/>
          <w:rtl w:val="0"/>
          <w:lang w:val="pt-PT"/>
        </w:rPr>
        <w:t>Quem famulus Christus sancti Iuuenalis elegit.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rFonts w:ascii="Helvetica"/>
          <w:i w:val="1"/>
          <w:iCs w:val="1"/>
          <w:sz w:val="28"/>
          <w:szCs w:val="28"/>
          <w:rtl w:val="0"/>
        </w:rPr>
        <w:t>Rupe caua placuit abscondere membra sepulchro,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rFonts w:ascii="Helvetica"/>
          <w:i w:val="1"/>
          <w:iCs w:val="1"/>
          <w:sz w:val="28"/>
          <w:szCs w:val="28"/>
          <w:rtl w:val="0"/>
          <w:lang w:val="pt-PT"/>
        </w:rPr>
        <w:t>Ne polluta manus sacrum contingere possit.</w:t>
      </w:r>
    </w:p>
    <w:p>
      <w:pPr>
        <w:pStyle w:val="Di default"/>
        <w:bidi w:val="0"/>
        <w:ind w:left="0" w:right="0" w:firstLine="0"/>
        <w:jc w:val="left"/>
        <w:rPr>
          <w:i w:val="1"/>
          <w:iCs w:val="1"/>
          <w:sz w:val="28"/>
          <w:szCs w:val="28"/>
          <w:rtl w:val="0"/>
        </w:rPr>
      </w:pPr>
      <w:r>
        <w:rPr>
          <w:rFonts w:ascii="Helvetica"/>
          <w:i w:val="1"/>
          <w:iCs w:val="1"/>
          <w:sz w:val="28"/>
          <w:szCs w:val="28"/>
          <w:rtl w:val="0"/>
        </w:rPr>
        <w:t>Sanctorum socius meritis electus in antro.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Die uero Natalis eius tam ipsa confessio, quam marmora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et aurum uel argentum ipsius tali sudore aquatili distillant,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spungiolis tergentes fideles in ampullis recondant, mixtoque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sancto oleo, multis infirmitatibus proficiatur, et Domini coope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rante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gratia, perfectae sanitatis restituatur. Haec autem gesta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iubente uiro beatissimo Maximo edita sunt, petentibus eis,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uoluerunt nosse uitam et actus ipsius, quique liberati sunt, 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periculo mortis. Et reuersi cum magno gaudio, agentes gratias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Deo per Iesum Christum, cui est omnis honor et imperium una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 Sancto Spiritu in secula 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227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